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98" w:rsidRPr="004E7056" w:rsidRDefault="004E7056">
      <w:pPr>
        <w:rPr>
          <w:sz w:val="16"/>
          <w:szCs w:val="16"/>
        </w:rPr>
      </w:pPr>
      <w:r w:rsidRPr="004E7056">
        <w:rPr>
          <w:sz w:val="16"/>
          <w:szCs w:val="16"/>
        </w:rPr>
        <w:t xml:space="preserve">From: </w:t>
      </w:r>
      <w:hyperlink r:id="rId4" w:history="1">
        <w:r w:rsidRPr="004E7056">
          <w:rPr>
            <w:rStyle w:val="Hyperlink"/>
            <w:sz w:val="16"/>
            <w:szCs w:val="16"/>
          </w:rPr>
          <w:t>http://original.antiwar.com/justin/2016/11/22/america-first-foreign-policy-look-like/</w:t>
        </w:r>
      </w:hyperlink>
      <w:r w:rsidRPr="004E7056">
        <w:rPr>
          <w:sz w:val="16"/>
          <w:szCs w:val="16"/>
        </w:rPr>
        <w:t xml:space="preserve"> </w:t>
      </w:r>
    </w:p>
    <w:p w:rsidR="004E7056" w:rsidRPr="004E7056" w:rsidRDefault="004E7056" w:rsidP="004E7056">
      <w:pPr>
        <w:shd w:val="clear" w:color="auto" w:fill="FFFFFF"/>
        <w:spacing w:after="0" w:line="240" w:lineRule="auto"/>
        <w:textAlignment w:val="baseline"/>
        <w:rPr>
          <w:rFonts w:ascii="Georgia" w:eastAsia="Times New Roman" w:hAnsi="Georgia" w:cs="Times New Roman"/>
          <w:b/>
          <w:bCs/>
          <w:color w:val="333333"/>
          <w:sz w:val="39"/>
          <w:szCs w:val="39"/>
        </w:rPr>
      </w:pPr>
      <w:r w:rsidRPr="004E7056">
        <w:rPr>
          <w:rFonts w:ascii="Georgia" w:eastAsia="Times New Roman" w:hAnsi="Georgia" w:cs="Times New Roman"/>
          <w:b/>
          <w:bCs/>
          <w:color w:val="333333"/>
          <w:sz w:val="39"/>
          <w:szCs w:val="39"/>
        </w:rPr>
        <w:t xml:space="preserve">What Would </w:t>
      </w:r>
      <w:bookmarkStart w:id="0" w:name="_GoBack"/>
      <w:r w:rsidRPr="004E7056">
        <w:rPr>
          <w:rFonts w:ascii="Georgia" w:eastAsia="Times New Roman" w:hAnsi="Georgia" w:cs="Times New Roman"/>
          <w:b/>
          <w:bCs/>
          <w:color w:val="333333"/>
          <w:sz w:val="39"/>
          <w:szCs w:val="39"/>
        </w:rPr>
        <w:t>an ‘America First’ Foreign Policy</w:t>
      </w:r>
      <w:bookmarkEnd w:id="0"/>
      <w:r w:rsidRPr="004E7056">
        <w:rPr>
          <w:rFonts w:ascii="Georgia" w:eastAsia="Times New Roman" w:hAnsi="Georgia" w:cs="Times New Roman"/>
          <w:b/>
          <w:bCs/>
          <w:color w:val="333333"/>
          <w:sz w:val="39"/>
          <w:szCs w:val="39"/>
        </w:rPr>
        <w:t xml:space="preserve"> Look Like?</w:t>
      </w:r>
    </w:p>
    <w:p w:rsidR="004E7056" w:rsidRPr="004E7056" w:rsidRDefault="004E7056" w:rsidP="004E7056">
      <w:pPr>
        <w:shd w:val="clear" w:color="auto" w:fill="FFFFFF"/>
        <w:spacing w:after="360" w:line="240" w:lineRule="auto"/>
        <w:textAlignment w:val="baseline"/>
        <w:rPr>
          <w:rFonts w:ascii="Georgia" w:eastAsia="Times New Roman" w:hAnsi="Georgia" w:cs="Times New Roman"/>
          <w:color w:val="333333"/>
          <w:sz w:val="23"/>
          <w:szCs w:val="23"/>
        </w:rPr>
      </w:pPr>
      <w:r w:rsidRPr="004E7056">
        <w:rPr>
          <w:rFonts w:ascii="Georgia" w:eastAsia="Times New Roman" w:hAnsi="Georgia" w:cs="Times New Roman"/>
          <w:color w:val="333333"/>
          <w:sz w:val="23"/>
          <w:szCs w:val="23"/>
        </w:rPr>
        <w:t>Rhetoric isn’t enough</w:t>
      </w:r>
    </w:p>
    <w:p w:rsidR="004E7056" w:rsidRPr="004E7056" w:rsidRDefault="004E7056" w:rsidP="004E7056">
      <w:pPr>
        <w:shd w:val="clear" w:color="auto" w:fill="FFFFFF"/>
        <w:spacing w:after="0" w:line="240" w:lineRule="auto"/>
        <w:textAlignment w:val="baseline"/>
        <w:rPr>
          <w:rFonts w:ascii="inherit" w:eastAsia="Times New Roman" w:hAnsi="inherit" w:cs="Times New Roman"/>
          <w:color w:val="787878"/>
          <w:sz w:val="21"/>
          <w:szCs w:val="21"/>
        </w:rPr>
      </w:pPr>
      <w:proofErr w:type="gramStart"/>
      <w:r w:rsidRPr="004E7056">
        <w:rPr>
          <w:rFonts w:ascii="inherit" w:eastAsia="Times New Roman" w:hAnsi="inherit" w:cs="Times New Roman"/>
          <w:color w:val="787878"/>
          <w:sz w:val="21"/>
          <w:szCs w:val="21"/>
        </w:rPr>
        <w:t>by</w:t>
      </w:r>
      <w:proofErr w:type="gramEnd"/>
      <w:r w:rsidRPr="004E7056">
        <w:rPr>
          <w:rFonts w:ascii="inherit" w:eastAsia="Times New Roman" w:hAnsi="inherit" w:cs="Times New Roman"/>
          <w:color w:val="787878"/>
          <w:sz w:val="21"/>
          <w:szCs w:val="21"/>
        </w:rPr>
        <w:t> </w:t>
      </w:r>
      <w:hyperlink r:id="rId5" w:tooltip="Posts by Justin Raimondo" w:history="1">
        <w:r w:rsidRPr="004E7056">
          <w:rPr>
            <w:rFonts w:ascii="inherit" w:eastAsia="Times New Roman" w:hAnsi="inherit" w:cs="Times New Roman"/>
            <w:color w:val="990000"/>
            <w:sz w:val="20"/>
            <w:szCs w:val="20"/>
            <w:bdr w:val="none" w:sz="0" w:space="0" w:color="auto" w:frame="1"/>
          </w:rPr>
          <w:t>Justin Raimondo</w:t>
        </w:r>
      </w:hyperlink>
      <w:r w:rsidRPr="004E7056">
        <w:rPr>
          <w:rFonts w:ascii="inherit" w:eastAsia="Times New Roman" w:hAnsi="inherit" w:cs="Times New Roman"/>
          <w:color w:val="787878"/>
          <w:sz w:val="21"/>
          <w:szCs w:val="21"/>
        </w:rPr>
        <w:t>, November 23, 2016</w:t>
      </w:r>
    </w:p>
    <w:p w:rsidR="004E7056" w:rsidRPr="004E7056" w:rsidRDefault="004E7056" w:rsidP="004E7056">
      <w:pPr>
        <w:shd w:val="clear" w:color="auto" w:fill="FFFFFF"/>
        <w:spacing w:after="120" w:line="240" w:lineRule="auto"/>
        <w:textAlignment w:val="baseline"/>
        <w:rPr>
          <w:rFonts w:ascii="inherit" w:eastAsia="Times New Roman" w:hAnsi="inherit" w:cs="Times New Roman"/>
          <w:color w:val="333333"/>
          <w:sz w:val="23"/>
          <w:szCs w:val="23"/>
        </w:rPr>
      </w:pPr>
      <w:hyperlink r:id="rId6" w:tooltip="Print This" w:history="1">
        <w:r w:rsidRPr="004E7056">
          <w:rPr>
            <w:rFonts w:ascii="inherit" w:eastAsia="Times New Roman" w:hAnsi="inherit" w:cs="Times New Roman"/>
            <w:color w:val="990000"/>
            <w:sz w:val="23"/>
            <w:szCs w:val="23"/>
            <w:bdr w:val="none" w:sz="0" w:space="0" w:color="auto" w:frame="1"/>
          </w:rPr>
          <w:t>Print This</w:t>
        </w:r>
      </w:hyperlink>
      <w:r w:rsidRPr="004E7056">
        <w:rPr>
          <w:rFonts w:ascii="inherit" w:eastAsia="Times New Roman" w:hAnsi="inherit" w:cs="Times New Roman"/>
          <w:color w:val="333333"/>
          <w:sz w:val="23"/>
          <w:szCs w:val="23"/>
        </w:rPr>
        <w:t> | </w:t>
      </w:r>
      <w:hyperlink r:id="rId7" w:history="1">
        <w:r w:rsidRPr="004E7056">
          <w:rPr>
            <w:rFonts w:ascii="inherit" w:eastAsia="Times New Roman" w:hAnsi="inherit" w:cs="Times New Roman"/>
            <w:color w:val="990000"/>
            <w:sz w:val="23"/>
            <w:szCs w:val="23"/>
            <w:bdr w:val="none" w:sz="0" w:space="0" w:color="auto" w:frame="1"/>
          </w:rPr>
          <w:t>Share This</w:t>
        </w:r>
      </w:hyperlink>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As Donald Trump takes the reins and we all prepare for the next four years, the need to translate rhetoric into reality comes to the fore. Trump spent the campaign repeating a phrase that </w:t>
      </w:r>
      <w:hyperlink r:id="rId8" w:history="1">
        <w:r w:rsidRPr="004E7056">
          <w:rPr>
            <w:rFonts w:ascii="inherit" w:eastAsia="Times New Roman" w:hAnsi="inherit" w:cs="Arial"/>
            <w:color w:val="990000"/>
            <w:sz w:val="23"/>
            <w:szCs w:val="23"/>
            <w:bdr w:val="none" w:sz="0" w:space="0" w:color="auto" w:frame="1"/>
          </w:rPr>
          <w:t>horrified</w:t>
        </w:r>
      </w:hyperlink>
      <w:r w:rsidRPr="004E7056">
        <w:rPr>
          <w:rFonts w:ascii="Georgia" w:eastAsia="Times New Roman" w:hAnsi="Georgia" w:cs="Arial"/>
          <w:color w:val="333333"/>
          <w:sz w:val="23"/>
          <w:szCs w:val="23"/>
        </w:rPr>
        <w:t> the </w:t>
      </w:r>
      <w:hyperlink r:id="rId9" w:history="1">
        <w:r w:rsidRPr="004E7056">
          <w:rPr>
            <w:rFonts w:ascii="inherit" w:eastAsia="Times New Roman" w:hAnsi="inherit" w:cs="Arial"/>
            <w:color w:val="990000"/>
            <w:sz w:val="23"/>
            <w:szCs w:val="23"/>
            <w:bdr w:val="none" w:sz="0" w:space="0" w:color="auto" w:frame="1"/>
          </w:rPr>
          <w:t>elites</w:t>
        </w:r>
      </w:hyperlink>
      <w:r w:rsidRPr="004E7056">
        <w:rPr>
          <w:rFonts w:ascii="Georgia" w:eastAsia="Times New Roman" w:hAnsi="Georgia" w:cs="Arial"/>
          <w:color w:val="333333"/>
          <w:sz w:val="23"/>
          <w:szCs w:val="23"/>
        </w:rPr>
        <w:t> – especially the foreign policy Establishment – even adopting it as his official campaign theme: “America first.”</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 xml:space="preserve">The elites were aghast because </w:t>
      </w:r>
      <w:r w:rsidRPr="004E7056">
        <w:rPr>
          <w:rFonts w:ascii="Georgia" w:eastAsia="Times New Roman" w:hAnsi="Georgia" w:cs="Arial"/>
          <w:color w:val="333333"/>
          <w:sz w:val="23"/>
          <w:szCs w:val="23"/>
          <w:highlight w:val="yellow"/>
        </w:rPr>
        <w:t>the phrase evokes the legacy of</w:t>
      </w:r>
      <w:r w:rsidRPr="004E7056">
        <w:rPr>
          <w:rFonts w:ascii="Georgia" w:eastAsia="Times New Roman" w:hAnsi="Georgia" w:cs="Arial"/>
          <w:color w:val="333333"/>
          <w:sz w:val="23"/>
          <w:szCs w:val="23"/>
        </w:rPr>
        <w:t xml:space="preserve"> the biggest anti-interventionist movement in American history: the </w:t>
      </w:r>
      <w:hyperlink r:id="rId10" w:history="1">
        <w:r w:rsidRPr="004E7056">
          <w:rPr>
            <w:rFonts w:ascii="inherit" w:eastAsia="Times New Roman" w:hAnsi="inherit" w:cs="Arial"/>
            <w:color w:val="990000"/>
            <w:sz w:val="23"/>
            <w:szCs w:val="23"/>
            <w:bdr w:val="none" w:sz="0" w:space="0" w:color="auto" w:frame="1"/>
          </w:rPr>
          <w:t>America First Committee</w:t>
        </w:r>
      </w:hyperlink>
      <w:r w:rsidRPr="004E7056">
        <w:rPr>
          <w:rFonts w:ascii="Georgia" w:eastAsia="Times New Roman" w:hAnsi="Georgia" w:cs="Arial"/>
          <w:color w:val="333333"/>
          <w:sz w:val="23"/>
          <w:szCs w:val="23"/>
        </w:rPr>
        <w:t>, a coalition of conservative businessmen and progressive activists (including the socialist Norman Thomas) who not only opposed US entry into World War II, but also pointed to the authoritarian tendencies of the Franklin Roosevelt administration, which they feared would be </w:t>
      </w:r>
      <w:hyperlink r:id="rId11" w:history="1">
        <w:r w:rsidRPr="004E7056">
          <w:rPr>
            <w:rFonts w:ascii="inherit" w:eastAsia="Times New Roman" w:hAnsi="inherit" w:cs="Arial"/>
            <w:color w:val="990000"/>
            <w:sz w:val="23"/>
            <w:szCs w:val="23"/>
            <w:bdr w:val="none" w:sz="0" w:space="0" w:color="auto" w:frame="1"/>
          </w:rPr>
          <w:t>exacerbated in wartime</w:t>
        </w:r>
      </w:hyperlink>
      <w:r w:rsidRPr="004E7056">
        <w:rPr>
          <w:rFonts w:ascii="Georgia" w:eastAsia="Times New Roman" w:hAnsi="Georgia" w:cs="Arial"/>
          <w:color w:val="333333"/>
          <w:sz w:val="23"/>
          <w:szCs w:val="23"/>
        </w:rPr>
        <w:t> – as indeed </w:t>
      </w:r>
      <w:hyperlink r:id="rId12" w:history="1">
        <w:r w:rsidRPr="004E7056">
          <w:rPr>
            <w:rFonts w:ascii="inherit" w:eastAsia="Times New Roman" w:hAnsi="inherit" w:cs="Arial"/>
            <w:color w:val="990000"/>
            <w:sz w:val="23"/>
            <w:szCs w:val="23"/>
            <w:bdr w:val="none" w:sz="0" w:space="0" w:color="auto" w:frame="1"/>
          </w:rPr>
          <w:t>they were</w:t>
        </w:r>
      </w:hyperlink>
      <w:r w:rsidRPr="004E7056">
        <w:rPr>
          <w:rFonts w:ascii="Georgia" w:eastAsia="Times New Roman" w:hAnsi="Georgia" w:cs="Arial"/>
          <w:color w:val="333333"/>
          <w:sz w:val="23"/>
          <w:szCs w:val="23"/>
        </w:rPr>
        <w:t>.</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Smeared by pro-war liberals and their Communist party allies as “Nazi sympathizers” — in the same way antiwar activists were later accused of being pro-Communist, pro-Saddam Hussein, pro-</w:t>
      </w:r>
      <w:proofErr w:type="spellStart"/>
      <w:r w:rsidRPr="004E7056">
        <w:rPr>
          <w:rFonts w:ascii="Georgia" w:eastAsia="Times New Roman" w:hAnsi="Georgia" w:cs="Arial"/>
          <w:color w:val="333333"/>
          <w:sz w:val="23"/>
          <w:szCs w:val="23"/>
        </w:rPr>
        <w:t>terroriost</w:t>
      </w:r>
      <w:proofErr w:type="spellEnd"/>
      <w:r w:rsidRPr="004E7056">
        <w:rPr>
          <w:rFonts w:ascii="Georgia" w:eastAsia="Times New Roman" w:hAnsi="Georgia" w:cs="Arial"/>
          <w:color w:val="333333"/>
          <w:sz w:val="23"/>
          <w:szCs w:val="23"/>
        </w:rPr>
        <w:t>, etc. – the AFC has not fared well with historians, who, for the most part, are Roosevelt partisans, and globalists in any case. The America Firsters are the original “isolationists” the War Party warns us about, “dangerous” subversives who saw that in the quest for a “world order,” Americans would lose their old republic.</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Which is precisely </w:t>
      </w:r>
      <w:hyperlink r:id="rId13" w:history="1">
        <w:r w:rsidRPr="004E7056">
          <w:rPr>
            <w:rFonts w:ascii="inherit" w:eastAsia="Times New Roman" w:hAnsi="inherit" w:cs="Arial"/>
            <w:color w:val="990000"/>
            <w:sz w:val="23"/>
            <w:szCs w:val="23"/>
            <w:bdr w:val="none" w:sz="0" w:space="0" w:color="auto" w:frame="1"/>
          </w:rPr>
          <w:t>what happened</w:t>
        </w:r>
      </w:hyperlink>
      <w:r w:rsidRPr="004E7056">
        <w:rPr>
          <w:rFonts w:ascii="Georgia" w:eastAsia="Times New Roman" w:hAnsi="Georgia" w:cs="Arial"/>
          <w:color w:val="333333"/>
          <w:sz w:val="23"/>
          <w:szCs w:val="23"/>
        </w:rPr>
        <w:t>.</w:t>
      </w:r>
    </w:p>
    <w:p w:rsid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 xml:space="preserve">Whether consciously or not, </w:t>
      </w:r>
      <w:r w:rsidRPr="004E7056">
        <w:rPr>
          <w:rFonts w:ascii="Georgia" w:eastAsia="Times New Roman" w:hAnsi="Georgia" w:cs="Arial"/>
          <w:color w:val="333333"/>
          <w:sz w:val="23"/>
          <w:szCs w:val="23"/>
          <w:highlight w:val="yellow"/>
        </w:rPr>
        <w:t>Trump has revived this long-disdained trend in American politics, and, what’s more, he has won.</w:t>
      </w:r>
      <w:r w:rsidRPr="004E7056">
        <w:rPr>
          <w:rFonts w:ascii="Georgia" w:eastAsia="Times New Roman" w:hAnsi="Georgia" w:cs="Arial"/>
          <w:color w:val="333333"/>
          <w:sz w:val="23"/>
          <w:szCs w:val="23"/>
        </w:rPr>
        <w:t xml:space="preserve"> </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So how does –or should – he translate this kind of rhetoric into reality?</w:t>
      </w:r>
    </w:p>
    <w:p w:rsid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 xml:space="preserve">What follows is the first of a series of columns on what a foreign policy that puts “America first” would look like. </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 xml:space="preserve">Today we deal with </w:t>
      </w:r>
      <w:r w:rsidRPr="004E7056">
        <w:rPr>
          <w:rFonts w:ascii="Georgia" w:eastAsia="Times New Roman" w:hAnsi="Georgia" w:cs="Arial"/>
          <w:color w:val="333333"/>
          <w:sz w:val="23"/>
          <w:szCs w:val="23"/>
          <w:highlight w:val="yellow"/>
        </w:rPr>
        <w:t>US-Russian relations</w:t>
      </w:r>
      <w:r w:rsidRPr="004E7056">
        <w:rPr>
          <w:rFonts w:ascii="Georgia" w:eastAsia="Times New Roman" w:hAnsi="Georgia" w:cs="Arial"/>
          <w:color w:val="333333"/>
          <w:sz w:val="23"/>
          <w:szCs w:val="23"/>
        </w:rPr>
        <w:t>.</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Stop the new cold war</w:t>
      </w:r>
      <w:r w:rsidRPr="004E7056">
        <w:rPr>
          <w:rFonts w:ascii="Georgia" w:eastAsia="Times New Roman" w:hAnsi="Georgia" w:cs="Arial"/>
          <w:color w:val="333333"/>
          <w:sz w:val="23"/>
          <w:szCs w:val="23"/>
        </w:rPr>
        <w:t> – Hillary Clinton’s unhinged accusation that Trump is a “Russian puppet” gave us a scary preview of what Russo-American relations would be like if she had won. These crazed charges were in response to Trump’s polar opposite view, exemplified when he repeatedly said “</w:t>
      </w:r>
      <w:hyperlink r:id="rId14" w:anchor="sp=show-clips" w:history="1">
        <w:r w:rsidRPr="004E7056">
          <w:rPr>
            <w:rFonts w:ascii="inherit" w:eastAsia="Times New Roman" w:hAnsi="inherit" w:cs="Arial"/>
            <w:color w:val="990000"/>
            <w:sz w:val="23"/>
            <w:szCs w:val="23"/>
            <w:bdr w:val="none" w:sz="0" w:space="0" w:color="auto" w:frame="1"/>
          </w:rPr>
          <w:t>Wouldn’t it be nice if we could get along with Russia?</w:t>
        </w:r>
      </w:hyperlink>
      <w:r w:rsidRPr="004E7056">
        <w:rPr>
          <w:rFonts w:ascii="Georgia" w:eastAsia="Times New Roman" w:hAnsi="Georgia" w:cs="Arial"/>
          <w:color w:val="333333"/>
          <w:sz w:val="23"/>
          <w:szCs w:val="23"/>
        </w:rPr>
        <w:t xml:space="preserve">” </w:t>
      </w:r>
      <w:r w:rsidRPr="004E7056">
        <w:rPr>
          <w:rFonts w:ascii="Georgia" w:eastAsia="Times New Roman" w:hAnsi="Georgia" w:cs="Arial"/>
          <w:color w:val="333333"/>
          <w:sz w:val="23"/>
          <w:szCs w:val="23"/>
          <w:highlight w:val="yellow"/>
        </w:rPr>
        <w:t>Given a clear choice between a new cold war and rapprochement</w:t>
      </w:r>
      <w:r w:rsidRPr="004E7056">
        <w:rPr>
          <w:rFonts w:ascii="Georgia" w:eastAsia="Times New Roman" w:hAnsi="Georgia" w:cs="Arial"/>
          <w:color w:val="333333"/>
          <w:sz w:val="23"/>
          <w:szCs w:val="23"/>
        </w:rPr>
        <w:t xml:space="preserve">, voters clearly preferred the latter. Now it’s time to translate rhetoric into reality. Trump should immediately meet with Russian President Vladimir Putin and begin negotiating a comprehensive accord to </w:t>
      </w:r>
      <w:r w:rsidRPr="004E7056">
        <w:rPr>
          <w:rFonts w:ascii="Georgia" w:eastAsia="Times New Roman" w:hAnsi="Georgia" w:cs="Arial"/>
          <w:color w:val="333333"/>
          <w:sz w:val="23"/>
          <w:szCs w:val="23"/>
          <w:highlight w:val="yellow"/>
        </w:rPr>
        <w:t>settle all outstanding issues</w:t>
      </w:r>
      <w:r w:rsidRPr="004E7056">
        <w:rPr>
          <w:rFonts w:ascii="Georgia" w:eastAsia="Times New Roman" w:hAnsi="Georgia" w:cs="Arial"/>
          <w:color w:val="333333"/>
          <w:sz w:val="23"/>
          <w:szCs w:val="23"/>
        </w:rPr>
        <w:t>, including:</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lastRenderedPageBreak/>
        <w:t>Unilaterally lifting </w:t>
      </w:r>
      <w:hyperlink r:id="rId15" w:history="1">
        <w:r w:rsidRPr="004E7056">
          <w:rPr>
            <w:rFonts w:ascii="inherit" w:eastAsia="Times New Roman" w:hAnsi="inherit" w:cs="Arial"/>
            <w:b/>
            <w:bCs/>
            <w:color w:val="990000"/>
            <w:sz w:val="23"/>
            <w:szCs w:val="23"/>
            <w:bdr w:val="none" w:sz="0" w:space="0" w:color="auto" w:frame="1"/>
          </w:rPr>
          <w:t>US sanctions</w:t>
        </w:r>
      </w:hyperlink>
      <w:r w:rsidRPr="004E7056">
        <w:rPr>
          <w:rFonts w:ascii="Georgia" w:eastAsia="Times New Roman" w:hAnsi="Georgia" w:cs="Arial"/>
          <w:b/>
          <w:bCs/>
          <w:color w:val="333333"/>
          <w:sz w:val="23"/>
          <w:szCs w:val="23"/>
        </w:rPr>
        <w:t> against Russia</w:t>
      </w:r>
      <w:r w:rsidRPr="004E7056">
        <w:rPr>
          <w:rFonts w:ascii="Georgia" w:eastAsia="Times New Roman" w:hAnsi="Georgia" w:cs="Arial"/>
          <w:color w:val="333333"/>
          <w:sz w:val="23"/>
          <w:szCs w:val="23"/>
        </w:rPr>
        <w:t> – This is the prerequisite for productive negotiations, a signal that we don’t consider the Russians our enemies, and that the vindictive policies pursued by the previous administration are a thing of the past.</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Renewing arms limitations</w:t>
      </w:r>
      <w:r w:rsidRPr="004E7056">
        <w:rPr>
          <w:rFonts w:ascii="Georgia" w:eastAsia="Times New Roman" w:hAnsi="Georgia" w:cs="Arial"/>
          <w:color w:val="333333"/>
          <w:sz w:val="23"/>
          <w:szCs w:val="23"/>
        </w:rPr>
        <w:t> – Several arms reduction treaties have been allowed to </w:t>
      </w:r>
      <w:hyperlink r:id="rId16" w:history="1">
        <w:r w:rsidRPr="004E7056">
          <w:rPr>
            <w:rFonts w:ascii="inherit" w:eastAsia="Times New Roman" w:hAnsi="inherit" w:cs="Arial"/>
            <w:color w:val="990000"/>
            <w:sz w:val="23"/>
            <w:szCs w:val="23"/>
            <w:bdr w:val="none" w:sz="0" w:space="0" w:color="auto" w:frame="1"/>
          </w:rPr>
          <w:t>lapse</w:t>
        </w:r>
      </w:hyperlink>
      <w:r w:rsidRPr="004E7056">
        <w:rPr>
          <w:rFonts w:ascii="Georgia" w:eastAsia="Times New Roman" w:hAnsi="Georgia" w:cs="Arial"/>
          <w:color w:val="333333"/>
          <w:sz w:val="23"/>
          <w:szCs w:val="23"/>
        </w:rPr>
        <w:t>, or have </w:t>
      </w:r>
      <w:hyperlink r:id="rId17" w:history="1">
        <w:r w:rsidRPr="004E7056">
          <w:rPr>
            <w:rFonts w:ascii="inherit" w:eastAsia="Times New Roman" w:hAnsi="inherit" w:cs="Arial"/>
            <w:color w:val="990000"/>
            <w:sz w:val="23"/>
            <w:szCs w:val="23"/>
            <w:bdr w:val="none" w:sz="0" w:space="0" w:color="auto" w:frame="1"/>
          </w:rPr>
          <w:t>been nullified</w:t>
        </w:r>
      </w:hyperlink>
      <w:r w:rsidRPr="004E7056">
        <w:rPr>
          <w:rFonts w:ascii="Georgia" w:eastAsia="Times New Roman" w:hAnsi="Georgia" w:cs="Arial"/>
          <w:color w:val="333333"/>
          <w:sz w:val="23"/>
          <w:szCs w:val="23"/>
        </w:rPr>
        <w:t>, increasing the danger of open conflict that could end in disaster. Of particular importance is reviving the joint anti-proliferation efforts designed to locate and secure “loose nukes” floating around the post-Soviet regions.</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Pulling back US troops from provocative “military exercises”</w:t>
      </w:r>
      <w:r w:rsidRPr="004E7056">
        <w:rPr>
          <w:rFonts w:ascii="Georgia" w:eastAsia="Times New Roman" w:hAnsi="Georgia" w:cs="Arial"/>
          <w:color w:val="333333"/>
          <w:sz w:val="23"/>
          <w:szCs w:val="23"/>
        </w:rPr>
        <w:t> – This is another perquisite for mutually advantageous relations. The Russians rationally perceive a threat to their security as long as NATO troops are </w:t>
      </w:r>
      <w:hyperlink r:id="rId18" w:history="1">
        <w:r w:rsidRPr="004E7056">
          <w:rPr>
            <w:rFonts w:ascii="inherit" w:eastAsia="Times New Roman" w:hAnsi="inherit" w:cs="Arial"/>
            <w:color w:val="990000"/>
            <w:sz w:val="23"/>
            <w:szCs w:val="23"/>
            <w:bdr w:val="none" w:sz="0" w:space="0" w:color="auto" w:frame="1"/>
          </w:rPr>
          <w:t>mobilizing at the gates of Moscow</w:t>
        </w:r>
      </w:hyperlink>
      <w:r w:rsidRPr="004E7056">
        <w:rPr>
          <w:rFonts w:ascii="Georgia" w:eastAsia="Times New Roman" w:hAnsi="Georgia" w:cs="Arial"/>
          <w:color w:val="333333"/>
          <w:sz w:val="23"/>
          <w:szCs w:val="23"/>
        </w:rPr>
        <w:t>. Removing this provocation is essential to normalizing relations.</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Abjuring a “missile shield” in Eastern Europe</w:t>
      </w:r>
      <w:r w:rsidRPr="004E7056">
        <w:rPr>
          <w:rFonts w:ascii="Georgia" w:eastAsia="Times New Roman" w:hAnsi="Georgia" w:cs="Arial"/>
          <w:color w:val="333333"/>
          <w:sz w:val="23"/>
          <w:szCs w:val="23"/>
        </w:rPr>
        <w:t> – The rationale for a “missile shield” has always been the alleged threat of an attack on Eastern Europe by … </w:t>
      </w:r>
      <w:hyperlink r:id="rId19" w:history="1">
        <w:r w:rsidRPr="004E7056">
          <w:rPr>
            <w:rFonts w:ascii="inherit" w:eastAsia="Times New Roman" w:hAnsi="inherit" w:cs="Arial"/>
            <w:color w:val="990000"/>
            <w:sz w:val="23"/>
            <w:szCs w:val="23"/>
            <w:bdr w:val="none" w:sz="0" w:space="0" w:color="auto" w:frame="1"/>
          </w:rPr>
          <w:t>Iran</w:t>
        </w:r>
      </w:hyperlink>
      <w:r w:rsidRPr="004E7056">
        <w:rPr>
          <w:rFonts w:ascii="Georgia" w:eastAsia="Times New Roman" w:hAnsi="Georgia" w:cs="Arial"/>
          <w:color w:val="333333"/>
          <w:sz w:val="23"/>
          <w:szCs w:val="23"/>
        </w:rPr>
        <w:t>. Aside from being a lie, this is not a very convincing lie: indeed, it is nonsensical. The reality is that a) the real target is Russia, and b) Russia’s military budget – now undergoing reductions – is dwarfed by Europe’s: Russia’s GDP is </w:t>
      </w:r>
      <w:hyperlink r:id="rId20" w:history="1">
        <w:r w:rsidRPr="004E7056">
          <w:rPr>
            <w:rFonts w:ascii="inherit" w:eastAsia="Times New Roman" w:hAnsi="inherit" w:cs="Arial"/>
            <w:color w:val="990000"/>
            <w:sz w:val="23"/>
            <w:szCs w:val="23"/>
            <w:bdr w:val="none" w:sz="0" w:space="0" w:color="auto" w:frame="1"/>
          </w:rPr>
          <w:t>the equivalent of Spain’s</w:t>
        </w:r>
      </w:hyperlink>
      <w:r w:rsidRPr="004E7056">
        <w:rPr>
          <w:rFonts w:ascii="Georgia" w:eastAsia="Times New Roman" w:hAnsi="Georgia" w:cs="Arial"/>
          <w:color w:val="333333"/>
          <w:sz w:val="23"/>
          <w:szCs w:val="23"/>
        </w:rPr>
        <w:t>. The idea that they’re going to invade and conquer Europe is pure fiction.</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Recognizing the referendum that overwhelmingly voted to reunite Crimea with Russia</w:t>
      </w:r>
      <w:r w:rsidRPr="004E7056">
        <w:rPr>
          <w:rFonts w:ascii="Georgia" w:eastAsia="Times New Roman" w:hAnsi="Georgia" w:cs="Arial"/>
          <w:color w:val="333333"/>
          <w:sz w:val="23"/>
          <w:szCs w:val="23"/>
        </w:rPr>
        <w:t> – The regime change </w:t>
      </w:r>
      <w:hyperlink r:id="rId21" w:history="1">
        <w:r w:rsidRPr="004E7056">
          <w:rPr>
            <w:rFonts w:ascii="inherit" w:eastAsia="Times New Roman" w:hAnsi="inherit" w:cs="Arial"/>
            <w:color w:val="990000"/>
            <w:sz w:val="23"/>
            <w:szCs w:val="23"/>
            <w:bdr w:val="none" w:sz="0" w:space="0" w:color="auto" w:frame="1"/>
          </w:rPr>
          <w:t>operation</w:t>
        </w:r>
      </w:hyperlink>
      <w:r w:rsidRPr="004E7056">
        <w:rPr>
          <w:rFonts w:ascii="Georgia" w:eastAsia="Times New Roman" w:hAnsi="Georgia" w:cs="Arial"/>
          <w:color w:val="333333"/>
          <w:sz w:val="23"/>
          <w:szCs w:val="23"/>
        </w:rPr>
        <w:t> that </w:t>
      </w:r>
      <w:hyperlink r:id="rId22" w:history="1">
        <w:r w:rsidRPr="004E7056">
          <w:rPr>
            <w:rFonts w:ascii="inherit" w:eastAsia="Times New Roman" w:hAnsi="inherit" w:cs="Arial"/>
            <w:color w:val="990000"/>
            <w:sz w:val="23"/>
            <w:szCs w:val="23"/>
            <w:bdr w:val="none" w:sz="0" w:space="0" w:color="auto" w:frame="1"/>
          </w:rPr>
          <w:t>overthrew</w:t>
        </w:r>
      </w:hyperlink>
      <w:r w:rsidRPr="004E7056">
        <w:rPr>
          <w:rFonts w:ascii="Georgia" w:eastAsia="Times New Roman" w:hAnsi="Georgia" w:cs="Arial"/>
          <w:color w:val="333333"/>
          <w:sz w:val="23"/>
          <w:szCs w:val="23"/>
        </w:rPr>
        <w:t xml:space="preserve"> the democratically elected government of President Viktor </w:t>
      </w:r>
      <w:proofErr w:type="spellStart"/>
      <w:r w:rsidRPr="004E7056">
        <w:rPr>
          <w:rFonts w:ascii="Georgia" w:eastAsia="Times New Roman" w:hAnsi="Georgia" w:cs="Arial"/>
          <w:color w:val="333333"/>
          <w:sz w:val="23"/>
          <w:szCs w:val="23"/>
        </w:rPr>
        <w:t>Yanukovich</w:t>
      </w:r>
      <w:proofErr w:type="spellEnd"/>
      <w:r w:rsidRPr="004E7056">
        <w:rPr>
          <w:rFonts w:ascii="Georgia" w:eastAsia="Times New Roman" w:hAnsi="Georgia" w:cs="Arial"/>
          <w:color w:val="333333"/>
          <w:sz w:val="23"/>
          <w:szCs w:val="23"/>
        </w:rPr>
        <w:t xml:space="preserve"> and </w:t>
      </w:r>
      <w:hyperlink r:id="rId23" w:history="1">
        <w:r w:rsidRPr="004E7056">
          <w:rPr>
            <w:rFonts w:ascii="inherit" w:eastAsia="Times New Roman" w:hAnsi="inherit" w:cs="Arial"/>
            <w:color w:val="990000"/>
            <w:sz w:val="23"/>
            <w:szCs w:val="23"/>
            <w:bdr w:val="none" w:sz="0" w:space="0" w:color="auto" w:frame="1"/>
          </w:rPr>
          <w:t>plunged</w:t>
        </w:r>
      </w:hyperlink>
      <w:r w:rsidRPr="004E7056">
        <w:rPr>
          <w:rFonts w:ascii="Georgia" w:eastAsia="Times New Roman" w:hAnsi="Georgia" w:cs="Arial"/>
          <w:color w:val="333333"/>
          <w:sz w:val="23"/>
          <w:szCs w:val="23"/>
        </w:rPr>
        <w:t> that country into chaos was </w:t>
      </w:r>
      <w:hyperlink r:id="rId24" w:history="1">
        <w:r w:rsidRPr="004E7056">
          <w:rPr>
            <w:rFonts w:ascii="inherit" w:eastAsia="Times New Roman" w:hAnsi="inherit" w:cs="Arial"/>
            <w:color w:val="990000"/>
            <w:sz w:val="23"/>
            <w:szCs w:val="23"/>
            <w:bdr w:val="none" w:sz="0" w:space="0" w:color="auto" w:frame="1"/>
          </w:rPr>
          <w:t>sponsored and succored by the US</w:t>
        </w:r>
      </w:hyperlink>
      <w:r w:rsidRPr="004E7056">
        <w:rPr>
          <w:rFonts w:ascii="Georgia" w:eastAsia="Times New Roman" w:hAnsi="Georgia" w:cs="Arial"/>
          <w:color w:val="333333"/>
          <w:sz w:val="23"/>
          <w:szCs w:val="23"/>
        </w:rPr>
        <w:t>, acting in concert with Germany and other European powers. And it was a mistake, one that could have just as far reaching consequences as our disastrous policy in Iraq. Crimea was handed to Ukraine before the fall of the Berlin Wall by then Soviet leader Nikita Khrushchev </w:t>
      </w:r>
      <w:hyperlink r:id="rId25" w:history="1">
        <w:r w:rsidRPr="004E7056">
          <w:rPr>
            <w:rFonts w:ascii="inherit" w:eastAsia="Times New Roman" w:hAnsi="inherit" w:cs="Arial"/>
            <w:color w:val="990000"/>
            <w:sz w:val="23"/>
            <w:szCs w:val="23"/>
            <w:bdr w:val="none" w:sz="0" w:space="0" w:color="auto" w:frame="1"/>
          </w:rPr>
          <w:t>in 1954</w:t>
        </w:r>
      </w:hyperlink>
      <w:r w:rsidRPr="004E7056">
        <w:rPr>
          <w:rFonts w:ascii="Georgia" w:eastAsia="Times New Roman" w:hAnsi="Georgia" w:cs="Arial"/>
          <w:color w:val="333333"/>
          <w:sz w:val="23"/>
          <w:szCs w:val="23"/>
        </w:rPr>
        <w:t>: it had been an integral part of Russia since the days of Catherine the Great. This thorn in the side of US-Russian relations must be pulled.</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Setting up a US-Russian working group</w:t>
      </w:r>
      <w:r w:rsidRPr="004E7056">
        <w:rPr>
          <w:rFonts w:ascii="Georgia" w:eastAsia="Times New Roman" w:hAnsi="Georgia" w:cs="Arial"/>
          <w:color w:val="333333"/>
          <w:sz w:val="23"/>
          <w:szCs w:val="23"/>
        </w:rPr>
        <w:t xml:space="preserve">, also involving regional stakeholders, to resolve the “frozen conflicts” in South Ossetia, </w:t>
      </w:r>
      <w:proofErr w:type="spellStart"/>
      <w:r w:rsidRPr="004E7056">
        <w:rPr>
          <w:rFonts w:ascii="Georgia" w:eastAsia="Times New Roman" w:hAnsi="Georgia" w:cs="Arial"/>
          <w:color w:val="333333"/>
          <w:sz w:val="23"/>
          <w:szCs w:val="23"/>
        </w:rPr>
        <w:t>Transnistria</w:t>
      </w:r>
      <w:proofErr w:type="spellEnd"/>
      <w:r w:rsidRPr="004E7056">
        <w:rPr>
          <w:rFonts w:ascii="Georgia" w:eastAsia="Times New Roman" w:hAnsi="Georgia" w:cs="Arial"/>
          <w:color w:val="333333"/>
          <w:sz w:val="23"/>
          <w:szCs w:val="23"/>
        </w:rPr>
        <w:t xml:space="preserve">, </w:t>
      </w:r>
      <w:proofErr w:type="spellStart"/>
      <w:r w:rsidRPr="004E7056">
        <w:rPr>
          <w:rFonts w:ascii="Georgia" w:eastAsia="Times New Roman" w:hAnsi="Georgia" w:cs="Arial"/>
          <w:color w:val="333333"/>
          <w:sz w:val="23"/>
          <w:szCs w:val="23"/>
        </w:rPr>
        <w:t>Abhazia</w:t>
      </w:r>
      <w:proofErr w:type="spellEnd"/>
      <w:r w:rsidRPr="004E7056">
        <w:rPr>
          <w:rFonts w:ascii="Georgia" w:eastAsia="Times New Roman" w:hAnsi="Georgia" w:cs="Arial"/>
          <w:color w:val="333333"/>
          <w:sz w:val="23"/>
          <w:szCs w:val="23"/>
        </w:rPr>
        <w:t xml:space="preserve">, and Nagorno-Karabakh. These are all tripwires that, due to our membership in NATO, and other </w:t>
      </w:r>
      <w:proofErr w:type="spellStart"/>
      <w:r w:rsidRPr="004E7056">
        <w:rPr>
          <w:rFonts w:ascii="Georgia" w:eastAsia="Times New Roman" w:hAnsi="Georgia" w:cs="Arial"/>
          <w:color w:val="333333"/>
          <w:sz w:val="23"/>
          <w:szCs w:val="23"/>
        </w:rPr>
        <w:t>commitments</w:t>
      </w:r>
      <w:proofErr w:type="gramStart"/>
      <w:r w:rsidRPr="004E7056">
        <w:rPr>
          <w:rFonts w:ascii="Georgia" w:eastAsia="Times New Roman" w:hAnsi="Georgia" w:cs="Arial"/>
          <w:color w:val="333333"/>
          <w:sz w:val="23"/>
          <w:szCs w:val="23"/>
        </w:rPr>
        <w:t>,could</w:t>
      </w:r>
      <w:proofErr w:type="spellEnd"/>
      <w:proofErr w:type="gramEnd"/>
      <w:r w:rsidRPr="004E7056">
        <w:rPr>
          <w:rFonts w:ascii="Georgia" w:eastAsia="Times New Roman" w:hAnsi="Georgia" w:cs="Arial"/>
          <w:color w:val="333333"/>
          <w:sz w:val="23"/>
          <w:szCs w:val="23"/>
        </w:rPr>
        <w:t xml:space="preserve"> result in open conflict between the US and Russia. Do we really want to go to war with a nuclear-armed country in order to defend Moldova’s claims to </w:t>
      </w:r>
      <w:hyperlink r:id="rId26" w:anchor="Estonia_2" w:history="1">
        <w:r w:rsidRPr="004E7056">
          <w:rPr>
            <w:rFonts w:ascii="inherit" w:eastAsia="Times New Roman" w:hAnsi="inherit" w:cs="Arial"/>
            <w:color w:val="990000"/>
            <w:sz w:val="23"/>
            <w:szCs w:val="23"/>
            <w:bdr w:val="none" w:sz="0" w:space="0" w:color="auto" w:frame="1"/>
          </w:rPr>
          <w:t xml:space="preserve">rebellious </w:t>
        </w:r>
        <w:proofErr w:type="spellStart"/>
        <w:r w:rsidRPr="004E7056">
          <w:rPr>
            <w:rFonts w:ascii="inherit" w:eastAsia="Times New Roman" w:hAnsi="inherit" w:cs="Arial"/>
            <w:color w:val="990000"/>
            <w:sz w:val="23"/>
            <w:szCs w:val="23"/>
            <w:bdr w:val="none" w:sz="0" w:space="0" w:color="auto" w:frame="1"/>
          </w:rPr>
          <w:t>Transnistria</w:t>
        </w:r>
        <w:proofErr w:type="spellEnd"/>
      </w:hyperlink>
      <w:r w:rsidRPr="004E7056">
        <w:rPr>
          <w:rFonts w:ascii="Georgia" w:eastAsia="Times New Roman" w:hAnsi="Georgia" w:cs="Arial"/>
          <w:color w:val="333333"/>
          <w:sz w:val="23"/>
          <w:szCs w:val="23"/>
        </w:rPr>
        <w:t>?</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Neutralizing Ukraine</w:t>
      </w:r>
      <w:r w:rsidRPr="004E7056">
        <w:rPr>
          <w:rFonts w:ascii="Georgia" w:eastAsia="Times New Roman" w:hAnsi="Georgia" w:cs="Arial"/>
          <w:color w:val="333333"/>
          <w:sz w:val="23"/>
          <w:szCs w:val="23"/>
        </w:rPr>
        <w:t> – Ukraine, formerly part of the old Soviet Union, is now an independent nation, and a sore point between the US and Russia. The current regime is unstable, corrupt, and dependent on US aid. We have no legitimate national interests in propping it up: we do have an interest in reducing tensions in the region. Ukraine should be “neutralized,” i.e. kept out of NATO. Furthermore, US troops currently on “training” missions there should be withdrawn in exchange for a pledge guaranteeing Ukraine’s territorial integrity.</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Resolving the Syrian conflict</w:t>
      </w:r>
      <w:r w:rsidRPr="004E7056">
        <w:rPr>
          <w:rFonts w:ascii="Georgia" w:eastAsia="Times New Roman" w:hAnsi="Georgia" w:cs="Arial"/>
          <w:color w:val="333333"/>
          <w:sz w:val="23"/>
          <w:szCs w:val="23"/>
        </w:rPr>
        <w:t> – The cries of the War Party to “solve” the Syrian civil war in favor of Islamist rebels have drowned out all sensible realistic solutions to the horrific conflict that has torn that nation apart. It’s time for a fresh approach. First on the agenda is abandoning the bankrupt policy of regime-change that has led to tragic consequences in Libya, Iraq, and now Syria. Funding for the rebels must be ended: as Trump has said “</w:t>
      </w:r>
      <w:hyperlink r:id="rId27" w:history="1">
        <w:r w:rsidRPr="004E7056">
          <w:rPr>
            <w:rFonts w:ascii="inherit" w:eastAsia="Times New Roman" w:hAnsi="inherit" w:cs="Arial"/>
            <w:color w:val="990000"/>
            <w:sz w:val="23"/>
            <w:szCs w:val="23"/>
            <w:bdr w:val="none" w:sz="0" w:space="0" w:color="auto" w:frame="1"/>
          </w:rPr>
          <w:t>We have no idea who these people are</w:t>
        </w:r>
      </w:hyperlink>
      <w:r w:rsidRPr="004E7056">
        <w:rPr>
          <w:rFonts w:ascii="Georgia" w:eastAsia="Times New Roman" w:hAnsi="Georgia" w:cs="Arial"/>
          <w:color w:val="333333"/>
          <w:sz w:val="23"/>
          <w:szCs w:val="23"/>
        </w:rPr>
        <w:t xml:space="preserve">,” and he is absolutely right. All too often we have wound up swelling the ranks of al-Qaeda and its sympathizers by trying to micro-manage the future of that country. Russian intervention on behalf of the government of Bashar al-Assad has complicated the conflict and risks involving US “advisors” in direct confrontation with both Russian and Syrian government forces. We should immediately reestablish diplomatic </w:t>
      </w:r>
      <w:r w:rsidRPr="004E7056">
        <w:rPr>
          <w:rFonts w:ascii="Georgia" w:eastAsia="Times New Roman" w:hAnsi="Georgia" w:cs="Arial"/>
          <w:color w:val="333333"/>
          <w:sz w:val="23"/>
          <w:szCs w:val="23"/>
        </w:rPr>
        <w:lastRenderedPageBreak/>
        <w:t>relations with the Syrian government, appoint an Ambassador, and begin trilateral negotiations with Russia and the Assad government about how to deal with ISIS.</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While the Iraq and Afghan conflicts have eaten up most of the energy and attention of US policymakers, relations with Russia have suffered — and have been allowed to dangerously degenerate under President Obama. The famous “Russian reset” consisted of a series of demands made by Washington – e.g. overflight of Russian territory to resupply US troops in Afghanistan – without any corresponding concessions except on the margins. The main issue – NATO’s relentless eastward march and the continuing US regime change campaign in Syria – were ignored in spite of Russian entreaties.</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The core of contention is the undefined role of NATO in the post-Soviet world. As President-elect Trump said during the campaign, the alliance is “</w:t>
      </w:r>
      <w:hyperlink r:id="rId28" w:history="1">
        <w:r w:rsidRPr="004E7056">
          <w:rPr>
            <w:rFonts w:ascii="inherit" w:eastAsia="Times New Roman" w:hAnsi="inherit" w:cs="Arial"/>
            <w:color w:val="990000"/>
            <w:sz w:val="23"/>
            <w:szCs w:val="23"/>
            <w:bdr w:val="none" w:sz="0" w:space="0" w:color="auto" w:frame="1"/>
          </w:rPr>
          <w:t>obsolete</w:t>
        </w:r>
      </w:hyperlink>
      <w:r w:rsidRPr="004E7056">
        <w:rPr>
          <w:rFonts w:ascii="Georgia" w:eastAsia="Times New Roman" w:hAnsi="Georgia" w:cs="Arial"/>
          <w:color w:val="333333"/>
          <w:sz w:val="23"/>
          <w:szCs w:val="23"/>
        </w:rPr>
        <w:t>” – and a financial burden on the US. An “America first” foreign policy worthy of the name must reevaluate NATO, and be prepared to abandon it if it cannot or will not be fundamentally transformed. NATO’s original mission was to protect Western Europe from a Soviet invasion that never came – and now that the Soviet Union is no more, and the nations of the former Warsaw Pact are out of the Russian orbit, it’s high time Europe began to stand on its own.</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We have to ask ourselves: Is defending the “territorial integrity” of, say, Estonia, really worth risking World War III with nuclear-armed Russia? Poland’s borders have changed many times over the previous decades, as have the borders of most of the states in the region. Are we committed to going to war to ensure that they remain forever immutable?</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This is one of the most volatile regions on earth, with obscure ethnic conflicts that go back centuries: while we have an interest in peace, we cannot guarantee the security of its governments and peoples. That’s their job. The job of our policymakers and military leaders is to put distinctly American interests first – and that cannot mean policing the world.</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Editorial note</w:t>
      </w:r>
      <w:r w:rsidRPr="004E7056">
        <w:rPr>
          <w:rFonts w:ascii="Georgia" w:eastAsia="Times New Roman" w:hAnsi="Georgia" w:cs="Arial"/>
          <w:color w:val="333333"/>
          <w:sz w:val="23"/>
          <w:szCs w:val="23"/>
        </w:rPr>
        <w:t xml:space="preserve">: This is the first part of a series of columns that will take up US policy in several regions of the world. However, these will not necessarily appear consecutively: </w:t>
      </w:r>
      <w:r w:rsidRPr="004E7056">
        <w:rPr>
          <w:rFonts w:ascii="Georgia" w:eastAsia="Times New Roman" w:hAnsi="Georgia" w:cs="Arial"/>
          <w:color w:val="333333"/>
          <w:sz w:val="23"/>
          <w:szCs w:val="23"/>
          <w:highlight w:val="yellow"/>
        </w:rPr>
        <w:t>depending on what’s in the news</w:t>
      </w:r>
      <w:r w:rsidRPr="004E7056">
        <w:rPr>
          <w:rFonts w:ascii="Georgia" w:eastAsia="Times New Roman" w:hAnsi="Georgia" w:cs="Arial"/>
          <w:color w:val="333333"/>
          <w:sz w:val="23"/>
          <w:szCs w:val="23"/>
        </w:rPr>
        <w:t>, it may be next week before I get to the next one. Just so you know.</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b/>
          <w:bCs/>
          <w:color w:val="333333"/>
          <w:sz w:val="23"/>
          <w:szCs w:val="23"/>
        </w:rPr>
        <w:t>Special note</w:t>
      </w:r>
      <w:r w:rsidRPr="004E7056">
        <w:rPr>
          <w:rFonts w:ascii="Georgia" w:eastAsia="Times New Roman" w:hAnsi="Georgia" w:cs="Arial"/>
          <w:color w:val="333333"/>
          <w:sz w:val="23"/>
          <w:szCs w:val="23"/>
        </w:rPr>
        <w:t>: We’re in the middle of our </w:t>
      </w:r>
      <w:hyperlink r:id="rId29" w:history="1">
        <w:r w:rsidRPr="004E7056">
          <w:rPr>
            <w:rFonts w:ascii="inherit" w:eastAsia="Times New Roman" w:hAnsi="inherit" w:cs="Arial"/>
            <w:color w:val="990000"/>
            <w:sz w:val="23"/>
            <w:szCs w:val="23"/>
            <w:bdr w:val="none" w:sz="0" w:space="0" w:color="auto" w:frame="1"/>
          </w:rPr>
          <w:t>fundraising drive</w:t>
        </w:r>
      </w:hyperlink>
      <w:r w:rsidRPr="004E7056">
        <w:rPr>
          <w:rFonts w:ascii="Georgia" w:eastAsia="Times New Roman" w:hAnsi="Georgia" w:cs="Arial"/>
          <w:color w:val="333333"/>
          <w:sz w:val="23"/>
          <w:szCs w:val="23"/>
        </w:rPr>
        <w:t>, and the going is … slow. That’s not good. We need your help and we need it now.</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The country is going through a transitional – and very difficult – time, and we have not been unaffected. Partisan fanaticism and dogmatic thinking only get in the way of clear-headed analysis, and I’ve tried to avoid both in this space. The populist revolution that is sweeping the country, and the world, has led to a realignment that impacts on foreign policy in a big way.</w:t>
      </w:r>
    </w:p>
    <w:p w:rsidR="004E7056" w:rsidRPr="004E7056" w:rsidRDefault="004E7056" w:rsidP="004E7056">
      <w:pPr>
        <w:shd w:val="clear" w:color="auto" w:fill="FFFFFF"/>
        <w:spacing w:after="36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 xml:space="preserve">I know that nuance is not in style these days, but it’s needed more than ever to understand where we stand and where we’re going, and that is the approach I’ve taken in this column. Keeping in mind that our goal is to have a real effect on the direction of the country, and on actual policy, I firmly believe that this is the right stance to take at the moment. I see many hopeful – and equally worrying – trends in the new administration, and it’s too early to tell which way it’s going to go. However, no matter which direction we’re headed, the need for </w:t>
      </w:r>
      <w:r w:rsidRPr="004E7056">
        <w:rPr>
          <w:rFonts w:ascii="Georgia" w:eastAsia="Times New Roman" w:hAnsi="Georgia" w:cs="Arial"/>
          <w:color w:val="333333"/>
          <w:sz w:val="23"/>
          <w:szCs w:val="23"/>
        </w:rPr>
        <w:lastRenderedPageBreak/>
        <w:t>Antiwar.com – one of the few remaining institutions that the anti-interventionist movement in this country can boast of – will remain constant.</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That’s why it’s important that you help us maintain this site. We’ve weathered every administration since the early days of Bill Clinton’s reign, and we’ll weather this one. Indeed, I think we’ve made significant progress since then. After all, we’ve been </w:t>
      </w:r>
      <w:hyperlink r:id="rId30" w:history="1">
        <w:r w:rsidRPr="004E7056">
          <w:rPr>
            <w:rFonts w:ascii="inherit" w:eastAsia="Times New Roman" w:hAnsi="inherit" w:cs="Arial"/>
            <w:color w:val="990000"/>
            <w:sz w:val="23"/>
            <w:szCs w:val="23"/>
            <w:bdr w:val="none" w:sz="0" w:space="0" w:color="auto" w:frame="1"/>
          </w:rPr>
          <w:t>calling for</w:t>
        </w:r>
      </w:hyperlink>
      <w:r w:rsidRPr="004E7056">
        <w:rPr>
          <w:rFonts w:ascii="Georgia" w:eastAsia="Times New Roman" w:hAnsi="Georgia" w:cs="Arial"/>
          <w:color w:val="333333"/>
          <w:sz w:val="23"/>
          <w:szCs w:val="23"/>
        </w:rPr>
        <w:t> an “</w:t>
      </w:r>
      <w:hyperlink r:id="rId31" w:history="1">
        <w:r w:rsidRPr="004E7056">
          <w:rPr>
            <w:rFonts w:ascii="inherit" w:eastAsia="Times New Roman" w:hAnsi="inherit" w:cs="Arial"/>
            <w:color w:val="990000"/>
            <w:sz w:val="23"/>
            <w:szCs w:val="23"/>
            <w:bdr w:val="none" w:sz="0" w:space="0" w:color="auto" w:frame="1"/>
          </w:rPr>
          <w:t>America First</w:t>
        </w:r>
      </w:hyperlink>
      <w:r w:rsidRPr="004E7056">
        <w:rPr>
          <w:rFonts w:ascii="Georgia" w:eastAsia="Times New Roman" w:hAnsi="Georgia" w:cs="Arial"/>
          <w:color w:val="333333"/>
          <w:sz w:val="23"/>
          <w:szCs w:val="23"/>
        </w:rPr>
        <w:t>” foreign policy since our </w:t>
      </w:r>
      <w:hyperlink r:id="rId32" w:history="1">
        <w:r w:rsidRPr="004E7056">
          <w:rPr>
            <w:rFonts w:ascii="inherit" w:eastAsia="Times New Roman" w:hAnsi="inherit" w:cs="Arial"/>
            <w:color w:val="990000"/>
            <w:sz w:val="23"/>
            <w:szCs w:val="23"/>
            <w:bdr w:val="none" w:sz="0" w:space="0" w:color="auto" w:frame="1"/>
          </w:rPr>
          <w:t>inception</w:t>
        </w:r>
      </w:hyperlink>
      <w:r w:rsidRPr="004E7056">
        <w:rPr>
          <w:rFonts w:ascii="Georgia" w:eastAsia="Times New Roman" w:hAnsi="Georgia" w:cs="Arial"/>
          <w:color w:val="333333"/>
          <w:sz w:val="23"/>
          <w:szCs w:val="23"/>
        </w:rPr>
        <w:t>: back then it was a phrase that was almost never heard. Today it is ubiquitous.</w:t>
      </w:r>
    </w:p>
    <w:p w:rsidR="004E7056" w:rsidRPr="004E7056" w:rsidRDefault="004E7056" w:rsidP="004E7056">
      <w:pPr>
        <w:shd w:val="clear" w:color="auto" w:fill="FFFFFF"/>
        <w:spacing w:after="0" w:line="240" w:lineRule="auto"/>
        <w:textAlignment w:val="baseline"/>
        <w:rPr>
          <w:rFonts w:ascii="Georgia" w:eastAsia="Times New Roman" w:hAnsi="Georgia" w:cs="Arial"/>
          <w:color w:val="333333"/>
          <w:sz w:val="23"/>
          <w:szCs w:val="23"/>
        </w:rPr>
      </w:pPr>
      <w:r w:rsidRPr="004E7056">
        <w:rPr>
          <w:rFonts w:ascii="Georgia" w:eastAsia="Times New Roman" w:hAnsi="Georgia" w:cs="Arial"/>
          <w:color w:val="333333"/>
          <w:sz w:val="23"/>
          <w:szCs w:val="23"/>
        </w:rPr>
        <w:t>So please – help us build a more peaceful world. Help us change American foreign policy – </w:t>
      </w:r>
      <w:hyperlink r:id="rId33" w:history="1">
        <w:r w:rsidRPr="004E7056">
          <w:rPr>
            <w:rFonts w:ascii="inherit" w:eastAsia="Times New Roman" w:hAnsi="inherit" w:cs="Arial"/>
            <w:b/>
            <w:bCs/>
            <w:color w:val="990000"/>
            <w:sz w:val="23"/>
            <w:szCs w:val="23"/>
            <w:bdr w:val="none" w:sz="0" w:space="0" w:color="auto" w:frame="1"/>
          </w:rPr>
          <w:t>make your tax-deductible donation today</w:t>
        </w:r>
      </w:hyperlink>
      <w:hyperlink r:id="rId34" w:history="1">
        <w:r w:rsidRPr="004E7056">
          <w:rPr>
            <w:rFonts w:ascii="inherit" w:eastAsia="Times New Roman" w:hAnsi="inherit" w:cs="Arial"/>
            <w:color w:val="990000"/>
            <w:sz w:val="23"/>
            <w:szCs w:val="23"/>
            <w:bdr w:val="none" w:sz="0" w:space="0" w:color="auto" w:frame="1"/>
          </w:rPr>
          <w:t>.</w:t>
        </w:r>
      </w:hyperlink>
    </w:p>
    <w:p w:rsidR="004E7056" w:rsidRDefault="004E7056"/>
    <w:sectPr w:rsidR="004E7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56"/>
    <w:rsid w:val="004E7056"/>
    <w:rsid w:val="00A0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4E23D-49B3-4D73-AEE2-B383F389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4E70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sub">
    <w:name w:val="pagesub"/>
    <w:basedOn w:val="Normal"/>
    <w:rsid w:val="004E70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7056"/>
  </w:style>
  <w:style w:type="character" w:styleId="Hyperlink">
    <w:name w:val="Hyperlink"/>
    <w:basedOn w:val="DefaultParagraphFont"/>
    <w:uiPriority w:val="99"/>
    <w:unhideWhenUsed/>
    <w:rsid w:val="004E7056"/>
    <w:rPr>
      <w:color w:val="0000FF"/>
      <w:u w:val="single"/>
    </w:rPr>
  </w:style>
  <w:style w:type="paragraph" w:styleId="NormalWeb">
    <w:name w:val="Normal (Web)"/>
    <w:basedOn w:val="Normal"/>
    <w:uiPriority w:val="99"/>
    <w:semiHidden/>
    <w:unhideWhenUsed/>
    <w:rsid w:val="004E70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92305">
      <w:bodyDiv w:val="1"/>
      <w:marLeft w:val="0"/>
      <w:marRight w:val="0"/>
      <w:marTop w:val="0"/>
      <w:marBottom w:val="0"/>
      <w:divBdr>
        <w:top w:val="none" w:sz="0" w:space="0" w:color="auto"/>
        <w:left w:val="none" w:sz="0" w:space="0" w:color="auto"/>
        <w:bottom w:val="none" w:sz="0" w:space="0" w:color="auto"/>
        <w:right w:val="none" w:sz="0" w:space="0" w:color="auto"/>
      </w:divBdr>
      <w:divsChild>
        <w:div w:id="288440889">
          <w:marLeft w:val="0"/>
          <w:marRight w:val="0"/>
          <w:marTop w:val="0"/>
          <w:marBottom w:val="0"/>
          <w:divBdr>
            <w:top w:val="none" w:sz="0" w:space="0" w:color="auto"/>
            <w:left w:val="none" w:sz="0" w:space="0" w:color="auto"/>
            <w:bottom w:val="none" w:sz="0" w:space="0" w:color="auto"/>
            <w:right w:val="none" w:sz="0" w:space="0" w:color="auto"/>
          </w:divBdr>
        </w:div>
        <w:div w:id="254560902">
          <w:marLeft w:val="150"/>
          <w:marRight w:val="0"/>
          <w:marTop w:val="15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tthorton.org/fairuse/rise-of-empire-by-garet-garrett-1952/" TargetMode="External"/><Relationship Id="rId18" Type="http://schemas.openxmlformats.org/officeDocument/2006/relationships/hyperlink" Target="http://www.express.co.uk/news/world/723879/World-War-Three-Russia-NATO-exercises-training-global-conflict" TargetMode="External"/><Relationship Id="rId26" Type="http://schemas.openxmlformats.org/officeDocument/2006/relationships/hyperlink" Target="https://en.wikipedia.org/wiki/Territorial_changes_of_the_Baltic_states" TargetMode="External"/><Relationship Id="rId3" Type="http://schemas.openxmlformats.org/officeDocument/2006/relationships/webSettings" Target="webSettings.xml"/><Relationship Id="rId21" Type="http://schemas.openxmlformats.org/officeDocument/2006/relationships/hyperlink" Target="http://original.antiwar.com/justin/2015/06/04/ukraines-tragicomedy/" TargetMode="External"/><Relationship Id="rId34" Type="http://schemas.openxmlformats.org/officeDocument/2006/relationships/hyperlink" Target="https://antiwar.com/donate" TargetMode="External"/><Relationship Id="rId7" Type="http://schemas.openxmlformats.org/officeDocument/2006/relationships/hyperlink" Target="http://www.addthis.com/bookmark.php?v=20" TargetMode="External"/><Relationship Id="rId12" Type="http://schemas.openxmlformats.org/officeDocument/2006/relationships/hyperlink" Target="https://upload.wikimedia.org/wikipedia/commons/4/43/Posted_Japanese_American_Exclusion_Order.jpg" TargetMode="External"/><Relationship Id="rId17" Type="http://schemas.openxmlformats.org/officeDocument/2006/relationships/hyperlink" Target="http://www.nytimes.com/2016/10/04/world/europe/russia-plutonium-nuclear-treaty.html?_r=0" TargetMode="External"/><Relationship Id="rId25" Type="http://schemas.openxmlformats.org/officeDocument/2006/relationships/hyperlink" Target="https://www.wilsoncenter.org/publication/why-did-russia-give-away-crimea-sixty-years-ago" TargetMode="External"/><Relationship Id="rId33" Type="http://schemas.openxmlformats.org/officeDocument/2006/relationships/hyperlink" Target="https://antiwar.com/donate" TargetMode="External"/><Relationship Id="rId2" Type="http://schemas.openxmlformats.org/officeDocument/2006/relationships/settings" Target="settings.xml"/><Relationship Id="rId16" Type="http://schemas.openxmlformats.org/officeDocument/2006/relationships/hyperlink" Target="http://www.wsj.com/articles/u-s-accuses-russia-of-violating-missile-treaty-1476912606" TargetMode="External"/><Relationship Id="rId20" Type="http://schemas.openxmlformats.org/officeDocument/2006/relationships/hyperlink" Target="http://www.businessinsider.com/russia-economy-gdp-v-spain-2014-12?r=UK&amp;IR=T" TargetMode="External"/><Relationship Id="rId29" Type="http://schemas.openxmlformats.org/officeDocument/2006/relationships/hyperlink" Target="https://antiwar.com/donate" TargetMode="External"/><Relationship Id="rId1" Type="http://schemas.openxmlformats.org/officeDocument/2006/relationships/styles" Target="styles.xml"/><Relationship Id="rId6" Type="http://schemas.openxmlformats.org/officeDocument/2006/relationships/hyperlink" Target="http://original.antiwar.com/justin/2016/11/22/america-first-foreign-policy-look-like/print/" TargetMode="External"/><Relationship Id="rId11" Type="http://schemas.openxmlformats.org/officeDocument/2006/relationships/hyperlink" Target="https://mises.org/library/john-t-flynn-exemplar-old-right-0" TargetMode="External"/><Relationship Id="rId24" Type="http://schemas.openxmlformats.org/officeDocument/2006/relationships/hyperlink" Target="http://original.antiwar.com/justin/2004/12/13/the-ukrainian-template/" TargetMode="External"/><Relationship Id="rId32" Type="http://schemas.openxmlformats.org/officeDocument/2006/relationships/hyperlink" Target="http://www.antiwar.com/justin/j102299.html" TargetMode="External"/><Relationship Id="rId5" Type="http://schemas.openxmlformats.org/officeDocument/2006/relationships/hyperlink" Target="http://original.antiwar.com/author/justin/" TargetMode="External"/><Relationship Id="rId15" Type="http://schemas.openxmlformats.org/officeDocument/2006/relationships/hyperlink" Target="https://www.treasury.gov/resource-center/sanctions/Programs/Pages/ukraine.aspx" TargetMode="External"/><Relationship Id="rId23" Type="http://schemas.openxmlformats.org/officeDocument/2006/relationships/hyperlink" Target="http://original.antiwar.com/justin/2015/04/16/the-murderers-of-kiev/" TargetMode="External"/><Relationship Id="rId28" Type="http://schemas.openxmlformats.org/officeDocument/2006/relationships/hyperlink" Target="http://www.realclearpolitics.com/video/2016/03/27/trump_europe_is_not_safe_lots_of_the_free_world_has_become_weak.html" TargetMode="External"/><Relationship Id="rId36" Type="http://schemas.openxmlformats.org/officeDocument/2006/relationships/theme" Target="theme/theme1.xml"/><Relationship Id="rId10" Type="http://schemas.openxmlformats.org/officeDocument/2006/relationships/hyperlink" Target="http://www.antiwar.com/justin/j082302.html" TargetMode="External"/><Relationship Id="rId19" Type="http://schemas.openxmlformats.org/officeDocument/2006/relationships/hyperlink" Target="http://www.reuters.com/article/us-nato-shield-idUSKCN0Y217M" TargetMode="External"/><Relationship Id="rId31" Type="http://schemas.openxmlformats.org/officeDocument/2006/relationships/hyperlink" Target="http://www.antiwar.com/justin/j042103.html" TargetMode="External"/><Relationship Id="rId4" Type="http://schemas.openxmlformats.org/officeDocument/2006/relationships/hyperlink" Target="http://original.antiwar.com/justin/2016/11/22/america-first-foreign-policy-look-like/" TargetMode="External"/><Relationship Id="rId9" Type="http://schemas.openxmlformats.org/officeDocument/2006/relationships/hyperlink" Target="http://www.npr.org/2016/07/23/487097111/america-first-invoked-by-trump-has-a-complicated-history" TargetMode="External"/><Relationship Id="rId14" Type="http://schemas.openxmlformats.org/officeDocument/2006/relationships/hyperlink" Target="http://video.foxnews.com/v/5054581914001/?" TargetMode="External"/><Relationship Id="rId22" Type="http://schemas.openxmlformats.org/officeDocument/2006/relationships/hyperlink" Target="http://original.antiwar.com/justin/2015/07/30/monsters-of-ukraine-made-in-the-usa/" TargetMode="External"/><Relationship Id="rId27" Type="http://schemas.openxmlformats.org/officeDocument/2006/relationships/hyperlink" Target="http://www.nytimes.com/2016/11/12/world/middleeast/donald-trump-syria.html" TargetMode="External"/><Relationship Id="rId30" Type="http://schemas.openxmlformats.org/officeDocument/2006/relationships/hyperlink" Target="http://www.antiwar.com/justin/j091800.html" TargetMode="External"/><Relationship Id="rId35" Type="http://schemas.openxmlformats.org/officeDocument/2006/relationships/fontTable" Target="fontTable.xml"/><Relationship Id="rId8" Type="http://schemas.openxmlformats.org/officeDocument/2006/relationships/hyperlink" Target="http://www.cnn.com/2016/04/27/opinions/trump-america-first-ugly-echoes-du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2016-11-23T21:34:00Z</dcterms:created>
  <dcterms:modified xsi:type="dcterms:W3CDTF">2016-11-23T21:42:00Z</dcterms:modified>
</cp:coreProperties>
</file>